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F9" w:rsidRPr="002360F9" w:rsidRDefault="002360F9" w:rsidP="002360F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360F9">
        <w:rPr>
          <w:rFonts w:ascii="Times New Roman" w:hAnsi="Times New Roman" w:cs="Times New Roman"/>
          <w:b/>
          <w:color w:val="C00000"/>
          <w:sz w:val="28"/>
          <w:szCs w:val="28"/>
        </w:rPr>
        <w:t>Час рассказов «Живое слово писателя»</w:t>
      </w:r>
    </w:p>
    <w:p w:rsidR="00421C18" w:rsidRDefault="002360F9" w:rsidP="004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3F64">
        <w:rPr>
          <w:rFonts w:ascii="Times New Roman" w:hAnsi="Times New Roman" w:cs="Times New Roman"/>
          <w:sz w:val="28"/>
          <w:szCs w:val="28"/>
        </w:rPr>
        <w:t xml:space="preserve"> </w:t>
      </w:r>
      <w:r w:rsidRPr="00421C18">
        <w:rPr>
          <w:rFonts w:ascii="Times New Roman" w:hAnsi="Times New Roman" w:cs="Times New Roman"/>
          <w:sz w:val="28"/>
          <w:szCs w:val="28"/>
        </w:rPr>
        <w:t xml:space="preserve">28 апреля, для читателей МКУК «Детская библиотека» был проведен  час рассказов «Живое слово писателя». Ребята познакомились с биографией </w:t>
      </w:r>
      <w:r w:rsidR="00C97543">
        <w:rPr>
          <w:rFonts w:ascii="Times New Roman" w:hAnsi="Times New Roman" w:cs="Times New Roman"/>
          <w:sz w:val="28"/>
          <w:szCs w:val="28"/>
        </w:rPr>
        <w:t xml:space="preserve">и </w:t>
      </w:r>
      <w:r w:rsidRPr="00421C18">
        <w:rPr>
          <w:rFonts w:ascii="Times New Roman" w:hAnsi="Times New Roman" w:cs="Times New Roman"/>
          <w:sz w:val="28"/>
          <w:szCs w:val="28"/>
        </w:rPr>
        <w:t>творчеством</w:t>
      </w:r>
      <w:r w:rsidR="00421C18">
        <w:rPr>
          <w:rFonts w:ascii="Times New Roman" w:hAnsi="Times New Roman" w:cs="Times New Roman"/>
          <w:sz w:val="28"/>
          <w:szCs w:val="28"/>
        </w:rPr>
        <w:t xml:space="preserve"> писателя Виктора Астафьева</w:t>
      </w:r>
      <w:r w:rsidR="00C97543">
        <w:rPr>
          <w:rFonts w:ascii="Times New Roman" w:hAnsi="Times New Roman" w:cs="Times New Roman"/>
          <w:sz w:val="28"/>
          <w:szCs w:val="28"/>
        </w:rPr>
        <w:t>. Их вниманию были представлены такие рас</w:t>
      </w:r>
      <w:r w:rsidR="00905E89">
        <w:rPr>
          <w:rFonts w:ascii="Times New Roman" w:hAnsi="Times New Roman" w:cs="Times New Roman"/>
          <w:sz w:val="28"/>
          <w:szCs w:val="28"/>
        </w:rPr>
        <w:t xml:space="preserve">сказы, как «Бабушка с малиной», </w:t>
      </w:r>
      <w:r w:rsidR="00C97543">
        <w:rPr>
          <w:rFonts w:ascii="Times New Roman" w:hAnsi="Times New Roman" w:cs="Times New Roman"/>
          <w:sz w:val="28"/>
          <w:szCs w:val="28"/>
        </w:rPr>
        <w:t xml:space="preserve">«Стрижонок  Скрип», «Белогрудка»  и др. </w:t>
      </w:r>
      <w:r w:rsidRPr="00421C18">
        <w:rPr>
          <w:rFonts w:ascii="Times New Roman" w:hAnsi="Times New Roman" w:cs="Times New Roman"/>
          <w:sz w:val="28"/>
          <w:szCs w:val="28"/>
        </w:rPr>
        <w:t>Чтение рассказов «Конь с розовой гри</w:t>
      </w:r>
      <w:r w:rsidR="00905E89">
        <w:rPr>
          <w:rFonts w:ascii="Times New Roman" w:hAnsi="Times New Roman" w:cs="Times New Roman"/>
          <w:sz w:val="28"/>
          <w:szCs w:val="28"/>
        </w:rPr>
        <w:t>вой» и «Монах в красных штанах»</w:t>
      </w:r>
      <w:r w:rsidRPr="00421C18">
        <w:rPr>
          <w:rFonts w:ascii="Times New Roman" w:hAnsi="Times New Roman" w:cs="Times New Roman"/>
          <w:sz w:val="28"/>
          <w:szCs w:val="28"/>
        </w:rPr>
        <w:t xml:space="preserve"> вызвало особый интерес у читателей. Они с удовольствием о</w:t>
      </w:r>
      <w:r w:rsidR="00C97543">
        <w:rPr>
          <w:rFonts w:ascii="Times New Roman" w:hAnsi="Times New Roman" w:cs="Times New Roman"/>
          <w:sz w:val="28"/>
          <w:szCs w:val="28"/>
        </w:rPr>
        <w:t>бсуждали отрывки из прочитанных произведений</w:t>
      </w:r>
      <w:r w:rsidRPr="00421C18">
        <w:rPr>
          <w:rFonts w:ascii="Times New Roman" w:hAnsi="Times New Roman" w:cs="Times New Roman"/>
          <w:sz w:val="28"/>
          <w:szCs w:val="28"/>
        </w:rPr>
        <w:t xml:space="preserve"> о нелегкой жизни деревенских ребятишек</w:t>
      </w:r>
      <w:r w:rsidR="00421C18" w:rsidRPr="00421C18">
        <w:rPr>
          <w:rFonts w:ascii="Times New Roman" w:hAnsi="Times New Roman" w:cs="Times New Roman"/>
          <w:sz w:val="28"/>
          <w:szCs w:val="28"/>
        </w:rPr>
        <w:t xml:space="preserve"> и душевных качествах окружающих их взрослых</w:t>
      </w:r>
      <w:r w:rsidR="00421C18">
        <w:rPr>
          <w:rFonts w:ascii="Times New Roman" w:hAnsi="Times New Roman" w:cs="Times New Roman"/>
          <w:sz w:val="28"/>
          <w:szCs w:val="28"/>
        </w:rPr>
        <w:t>.</w:t>
      </w:r>
    </w:p>
    <w:p w:rsidR="00723B19" w:rsidRDefault="00421C18" w:rsidP="004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Астафьевские р</w:t>
      </w:r>
      <w:r w:rsidR="002360F9" w:rsidRPr="00421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ассказы </w:t>
      </w:r>
      <w:r w:rsidR="008B3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необходимы </w:t>
      </w:r>
      <w:r w:rsidR="002360F9" w:rsidRPr="00421C18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подрастающе</w:t>
      </w:r>
      <w:r w:rsidR="008B3F64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="002360F9" w:rsidRPr="00421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поколени</w:t>
      </w:r>
      <w:r w:rsidR="008B3F64">
        <w:rPr>
          <w:rFonts w:ascii="Times New Roman" w:hAnsi="Times New Roman" w:cs="Times New Roman"/>
          <w:sz w:val="28"/>
          <w:szCs w:val="28"/>
          <w:shd w:val="clear" w:color="auto" w:fill="FFFFFF"/>
        </w:rPr>
        <w:t>ю, они станут вектором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B3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0F9" w:rsidRPr="00421C18">
        <w:rPr>
          <w:rFonts w:ascii="Times New Roman" w:hAnsi="Times New Roman" w:cs="Times New Roman"/>
          <w:sz w:val="28"/>
          <w:szCs w:val="28"/>
          <w:shd w:val="clear" w:color="auto" w:fill="FFFFFF"/>
        </w:rPr>
        <w:t>ука</w:t>
      </w:r>
      <w:r w:rsidR="008B3F64">
        <w:rPr>
          <w:rFonts w:ascii="Times New Roman" w:hAnsi="Times New Roman" w:cs="Times New Roman"/>
          <w:sz w:val="28"/>
          <w:szCs w:val="28"/>
          <w:shd w:val="clear" w:color="auto" w:fill="FFFFFF"/>
        </w:rPr>
        <w:t>зывающим</w:t>
      </w:r>
      <w:r w:rsidR="002360F9" w:rsidRPr="00421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путь к хорошей литературе, которой богата земля российская…</w:t>
      </w:r>
      <w:bookmarkStart w:id="0" w:name="_GoBack"/>
      <w:bookmarkEnd w:id="0"/>
    </w:p>
    <w:p w:rsidR="009A0CBA" w:rsidRDefault="009A0CBA" w:rsidP="004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0CBA" w:rsidRPr="00421C18" w:rsidRDefault="009A0CBA" w:rsidP="004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0740" cy="2838091"/>
            <wp:effectExtent l="0" t="0" r="6350" b="635"/>
            <wp:docPr id="1" name="Рисунок 1" descr="C:\Users\Библиотекарь\Desktop\Астафьев\Час рассказов «Живое слово писателя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рь\Desktop\Астафьев\Час рассказов «Живое слово писателя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514" cy="284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CBA" w:rsidRPr="00421C18" w:rsidSect="0007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7"/>
    <w:rsid w:val="000721E7"/>
    <w:rsid w:val="002360F9"/>
    <w:rsid w:val="00421C18"/>
    <w:rsid w:val="00715D1E"/>
    <w:rsid w:val="00723B19"/>
    <w:rsid w:val="008B3F64"/>
    <w:rsid w:val="00905E89"/>
    <w:rsid w:val="009A0CBA"/>
    <w:rsid w:val="00C97543"/>
    <w:rsid w:val="00D42BBF"/>
    <w:rsid w:val="00F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2023-04-26T11:29:00Z</cp:lastPrinted>
  <dcterms:created xsi:type="dcterms:W3CDTF">2023-04-26T11:27:00Z</dcterms:created>
  <dcterms:modified xsi:type="dcterms:W3CDTF">2023-04-28T09:48:00Z</dcterms:modified>
</cp:coreProperties>
</file>