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DB16A" w14:textId="6FABFDCE" w:rsidR="00007561" w:rsidRPr="00493668" w:rsidRDefault="00007561" w:rsidP="00493668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93668">
        <w:rPr>
          <w:rFonts w:ascii="Times New Roman" w:hAnsi="Times New Roman" w:cs="Times New Roman"/>
          <w:b/>
          <w:color w:val="C00000"/>
          <w:sz w:val="28"/>
          <w:szCs w:val="28"/>
        </w:rPr>
        <w:t>Православный час «Дивный и загадочный светлый праздник яблочный»</w:t>
      </w:r>
    </w:p>
    <w:p w14:paraId="7C1E5353" w14:textId="12D88A57" w:rsidR="006E2C91" w:rsidRDefault="00B10088" w:rsidP="004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E6DC0">
        <w:rPr>
          <w:rFonts w:ascii="Times New Roman" w:hAnsi="Times New Roman" w:cs="Times New Roman"/>
          <w:sz w:val="28"/>
          <w:szCs w:val="28"/>
        </w:rPr>
        <w:t xml:space="preserve"> К празднику Преображения Господн</w:t>
      </w:r>
      <w:r w:rsidR="00C31B04">
        <w:rPr>
          <w:rFonts w:ascii="Times New Roman" w:hAnsi="Times New Roman" w:cs="Times New Roman"/>
          <w:sz w:val="28"/>
          <w:szCs w:val="28"/>
        </w:rPr>
        <w:t xml:space="preserve">я </w:t>
      </w:r>
      <w:r w:rsidR="00007561" w:rsidRPr="00493668">
        <w:rPr>
          <w:rFonts w:ascii="Times New Roman" w:hAnsi="Times New Roman" w:cs="Times New Roman"/>
          <w:sz w:val="28"/>
          <w:szCs w:val="28"/>
        </w:rPr>
        <w:t xml:space="preserve">детской библиотеке </w:t>
      </w:r>
      <w:r w:rsidR="00C31B04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493668">
        <w:rPr>
          <w:rFonts w:ascii="Times New Roman" w:hAnsi="Times New Roman" w:cs="Times New Roman"/>
          <w:sz w:val="28"/>
          <w:szCs w:val="28"/>
        </w:rPr>
        <w:t>п</w:t>
      </w:r>
      <w:r w:rsidR="00007561" w:rsidRPr="00493668">
        <w:rPr>
          <w:rFonts w:ascii="Times New Roman" w:hAnsi="Times New Roman" w:cs="Times New Roman"/>
          <w:sz w:val="28"/>
          <w:szCs w:val="28"/>
        </w:rPr>
        <w:t>равославный час «Дивный и загадочный светлый праздник яблочный». Ребята познакомились с историей и традициями праздника, узнали о его значении в православной культуре</w:t>
      </w:r>
      <w:r w:rsidR="00493668">
        <w:rPr>
          <w:rFonts w:ascii="Times New Roman" w:hAnsi="Times New Roman" w:cs="Times New Roman"/>
          <w:sz w:val="28"/>
          <w:szCs w:val="28"/>
        </w:rPr>
        <w:t>. Ю</w:t>
      </w:r>
      <w:r w:rsidR="00007561" w:rsidRPr="00493668">
        <w:rPr>
          <w:rFonts w:ascii="Times New Roman" w:hAnsi="Times New Roman" w:cs="Times New Roman"/>
          <w:sz w:val="28"/>
          <w:szCs w:val="28"/>
        </w:rPr>
        <w:t>ны</w:t>
      </w:r>
      <w:r w:rsidR="00493668">
        <w:rPr>
          <w:rFonts w:ascii="Times New Roman" w:hAnsi="Times New Roman" w:cs="Times New Roman"/>
          <w:sz w:val="28"/>
          <w:szCs w:val="28"/>
        </w:rPr>
        <w:t>м</w:t>
      </w:r>
      <w:r w:rsidR="00007561" w:rsidRPr="00493668">
        <w:rPr>
          <w:rFonts w:ascii="Times New Roman" w:hAnsi="Times New Roman" w:cs="Times New Roman"/>
          <w:sz w:val="28"/>
          <w:szCs w:val="28"/>
        </w:rPr>
        <w:t xml:space="preserve"> читател</w:t>
      </w:r>
      <w:r w:rsidR="00493668">
        <w:rPr>
          <w:rFonts w:ascii="Times New Roman" w:hAnsi="Times New Roman" w:cs="Times New Roman"/>
          <w:sz w:val="28"/>
          <w:szCs w:val="28"/>
        </w:rPr>
        <w:t>ям</w:t>
      </w:r>
      <w:r w:rsidR="00007561" w:rsidRPr="00493668">
        <w:rPr>
          <w:rFonts w:ascii="Times New Roman" w:hAnsi="Times New Roman" w:cs="Times New Roman"/>
          <w:sz w:val="28"/>
          <w:szCs w:val="28"/>
        </w:rPr>
        <w:t xml:space="preserve"> </w:t>
      </w:r>
      <w:r w:rsidR="00493668">
        <w:rPr>
          <w:rFonts w:ascii="Times New Roman" w:hAnsi="Times New Roman" w:cs="Times New Roman"/>
          <w:sz w:val="28"/>
          <w:szCs w:val="28"/>
        </w:rPr>
        <w:t xml:space="preserve">была </w:t>
      </w:r>
      <w:r w:rsidR="00007561" w:rsidRPr="00493668">
        <w:rPr>
          <w:rFonts w:ascii="Times New Roman" w:hAnsi="Times New Roman" w:cs="Times New Roman"/>
          <w:sz w:val="28"/>
          <w:szCs w:val="28"/>
        </w:rPr>
        <w:t>представ</w:t>
      </w:r>
      <w:r w:rsidR="00493668">
        <w:rPr>
          <w:rFonts w:ascii="Times New Roman" w:hAnsi="Times New Roman" w:cs="Times New Roman"/>
          <w:sz w:val="28"/>
          <w:szCs w:val="28"/>
        </w:rPr>
        <w:t>лена</w:t>
      </w:r>
      <w:r>
        <w:rPr>
          <w:rFonts w:ascii="Times New Roman" w:hAnsi="Times New Roman" w:cs="Times New Roman"/>
          <w:sz w:val="28"/>
          <w:szCs w:val="28"/>
        </w:rPr>
        <w:t xml:space="preserve"> книжная</w:t>
      </w:r>
      <w:r w:rsidR="00007561" w:rsidRPr="00493668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493668">
        <w:rPr>
          <w:rFonts w:ascii="Times New Roman" w:hAnsi="Times New Roman" w:cs="Times New Roman"/>
          <w:sz w:val="28"/>
          <w:szCs w:val="28"/>
        </w:rPr>
        <w:t>а</w:t>
      </w:r>
      <w:r w:rsidR="00007561" w:rsidRPr="00493668">
        <w:rPr>
          <w:rFonts w:ascii="Times New Roman" w:hAnsi="Times New Roman" w:cs="Times New Roman"/>
          <w:sz w:val="28"/>
          <w:szCs w:val="28"/>
        </w:rPr>
        <w:t xml:space="preserve"> «Яблочные чтения»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007561" w:rsidRPr="0049366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которой </w:t>
      </w:r>
      <w:r w:rsidR="00007561" w:rsidRPr="00493668">
        <w:rPr>
          <w:rFonts w:ascii="Times New Roman" w:hAnsi="Times New Roman" w:cs="Times New Roman"/>
          <w:sz w:val="28"/>
          <w:szCs w:val="28"/>
        </w:rPr>
        <w:t>собрали произведения, где важную роль играют яблоки. Среди книг — рассказ И. Бунина «Антоновские яблоки», сказка В. Сутеева «Мешок яблок», русские народные сказки «Гуси</w:t>
      </w:r>
      <w:r w:rsidR="00007561" w:rsidRPr="00493668">
        <w:rPr>
          <w:rFonts w:ascii="Times New Roman" w:hAnsi="Times New Roman" w:cs="Times New Roman"/>
          <w:sz w:val="28"/>
          <w:szCs w:val="28"/>
        </w:rPr>
        <w:noBreakHyphen/>
        <w:t>лебеди», «Крошечка</w:t>
      </w:r>
      <w:r w:rsidR="00007561" w:rsidRPr="00493668">
        <w:rPr>
          <w:rFonts w:ascii="Times New Roman" w:hAnsi="Times New Roman" w:cs="Times New Roman"/>
          <w:sz w:val="28"/>
          <w:szCs w:val="28"/>
        </w:rPr>
        <w:noBreakHyphen/>
      </w:r>
      <w:proofErr w:type="spellStart"/>
      <w:r w:rsidR="00007561" w:rsidRPr="00493668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="00007561" w:rsidRPr="00493668">
        <w:rPr>
          <w:rFonts w:ascii="Times New Roman" w:hAnsi="Times New Roman" w:cs="Times New Roman"/>
          <w:sz w:val="28"/>
          <w:szCs w:val="28"/>
        </w:rPr>
        <w:t xml:space="preserve">», «Сказка о </w:t>
      </w:r>
      <w:proofErr w:type="spellStart"/>
      <w:r w:rsidR="00007561" w:rsidRPr="00493668">
        <w:rPr>
          <w:rFonts w:ascii="Times New Roman" w:hAnsi="Times New Roman" w:cs="Times New Roman"/>
          <w:sz w:val="28"/>
          <w:szCs w:val="28"/>
        </w:rPr>
        <w:t>молодильных</w:t>
      </w:r>
      <w:proofErr w:type="spellEnd"/>
      <w:r w:rsidR="00007561" w:rsidRPr="00493668">
        <w:rPr>
          <w:rFonts w:ascii="Times New Roman" w:hAnsi="Times New Roman" w:cs="Times New Roman"/>
          <w:sz w:val="28"/>
          <w:szCs w:val="28"/>
        </w:rPr>
        <w:t xml:space="preserve"> яблоках и живой воде» и другие. Библиотекарь рассказала о каждом произведении и вместе с детьми прочитала самые яркие отрывки. Мероприятие получилось познавательным и помогло ребятам увидеть связь литературы с народными и православными традициями.</w:t>
      </w:r>
    </w:p>
    <w:p w14:paraId="183FDE56" w14:textId="2779420A" w:rsidR="00124C31" w:rsidRDefault="00124C31" w:rsidP="004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2127827" wp14:editId="62F4F851">
            <wp:extent cx="5940425" cy="2673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58DD4" w14:textId="6AE72200" w:rsidR="00124C31" w:rsidRDefault="00124C31" w:rsidP="004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687FDBA" wp14:editId="6324B8F5">
            <wp:extent cx="5940425" cy="2673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04D64" w14:textId="5509030D" w:rsidR="00124C31" w:rsidRDefault="00124C31" w:rsidP="004936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C6F625" w14:textId="4DE43EDD" w:rsidR="00124C31" w:rsidRDefault="00124C31" w:rsidP="004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13AAC5" wp14:editId="53D28279">
            <wp:extent cx="5940425" cy="26738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C7522" w14:textId="36F9032F" w:rsidR="00124C31" w:rsidRDefault="00124C31" w:rsidP="004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0FC126" wp14:editId="5B1E5D95">
            <wp:extent cx="5940425" cy="267386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BE4B0" w14:textId="6AEEA1D3" w:rsidR="00124C31" w:rsidRPr="00493668" w:rsidRDefault="00124C31" w:rsidP="0049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A8504A0" wp14:editId="5D6B9637">
            <wp:extent cx="5940425" cy="267386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4C31" w:rsidRPr="00493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CD"/>
    <w:rsid w:val="00007561"/>
    <w:rsid w:val="00124C31"/>
    <w:rsid w:val="00493668"/>
    <w:rsid w:val="006E2C91"/>
    <w:rsid w:val="006F7FCD"/>
    <w:rsid w:val="00B10088"/>
    <w:rsid w:val="00C31B04"/>
    <w:rsid w:val="00E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0AB1"/>
  <w15:chartTrackingRefBased/>
  <w15:docId w15:val="{EBE882E3-90AF-4E45-BF94-022D4AF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2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11</cp:revision>
  <dcterms:created xsi:type="dcterms:W3CDTF">2026-08-19T07:11:00Z</dcterms:created>
  <dcterms:modified xsi:type="dcterms:W3CDTF">2026-08-19T08:42:00Z</dcterms:modified>
</cp:coreProperties>
</file>